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51" w:rsidRDefault="000F4357" w:rsidP="000F4357">
      <w:pPr>
        <w:pStyle w:val="Titolo"/>
      </w:pPr>
      <w:r>
        <w:t xml:space="preserve">Scheda di sintesi sulla rilevazione degli OIV o </w:t>
      </w:r>
      <w:r>
        <w:t>organismi con funzioni analoghe</w:t>
      </w:r>
    </w:p>
    <w:p w:rsidR="00EA7E51" w:rsidRDefault="00EA7E51">
      <w:pPr>
        <w:pStyle w:val="Paragrafoelenco"/>
        <w:ind w:left="0" w:firstLine="0"/>
        <w:rPr>
          <w:rFonts w:ascii="Garamond" w:hAnsi="Garamond"/>
        </w:rPr>
      </w:pPr>
    </w:p>
    <w:p w:rsidR="00EA7E51" w:rsidRDefault="000F4357">
      <w:pPr>
        <w:pStyle w:val="Paragrafoelenco"/>
        <w:spacing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  <w:b/>
          <w:i/>
        </w:rPr>
        <w:t>Data di svolgimento della rilevazione</w:t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</w:rPr>
        <w:t>31 marzo 2019</w:t>
      </w:r>
    </w:p>
    <w:p w:rsidR="000F4357" w:rsidRDefault="000F4357" w:rsidP="000F4357">
      <w:pPr>
        <w:pStyle w:val="Paragrafoelenco"/>
        <w:spacing w:line="360" w:lineRule="auto"/>
        <w:ind w:left="0" w:firstLine="0"/>
      </w:pPr>
      <w:r>
        <w:rPr>
          <w:rFonts w:ascii="Garamond" w:hAnsi="Garamond"/>
          <w:b/>
          <w:i/>
        </w:rPr>
        <w:t xml:space="preserve">Data di </w:t>
      </w:r>
      <w:r>
        <w:rPr>
          <w:rFonts w:ascii="Garamond" w:hAnsi="Garamond"/>
          <w:b/>
          <w:i/>
        </w:rPr>
        <w:t>inizio e fine</w:t>
      </w:r>
      <w:r>
        <w:rPr>
          <w:rFonts w:ascii="Garamond" w:hAnsi="Garamond"/>
          <w:b/>
          <w:i/>
        </w:rPr>
        <w:t xml:space="preserve"> della rilevazione</w:t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</w:rPr>
        <w:t>31 marzo 2019</w:t>
      </w:r>
    </w:p>
    <w:p w:rsidR="00EA7E51" w:rsidRDefault="00EA7E51">
      <w:pPr>
        <w:pStyle w:val="Paragrafoelenco"/>
        <w:spacing w:line="276" w:lineRule="auto"/>
        <w:ind w:left="0" w:firstLine="0"/>
        <w:rPr>
          <w:rFonts w:ascii="Garamond" w:hAnsi="Garamond"/>
        </w:rPr>
      </w:pPr>
      <w:bookmarkStart w:id="0" w:name="_GoBack"/>
      <w:bookmarkEnd w:id="0"/>
    </w:p>
    <w:p w:rsidR="00EA7E51" w:rsidRDefault="000F4357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Estensione della rilevazione (nel caso di amministrazioni con uffici periferici)</w:t>
      </w:r>
    </w:p>
    <w:p w:rsidR="00EA7E51" w:rsidRDefault="00EA7E51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EA7E51" w:rsidRDefault="000F4357">
      <w:pPr>
        <w:pStyle w:val="Paragrafoelenco"/>
        <w:spacing w:after="0" w:line="360" w:lineRule="auto"/>
        <w:ind w:left="0" w:firstLine="0"/>
      </w:pPr>
      <w:r>
        <w:rPr>
          <w:rFonts w:ascii="Garamond" w:hAnsi="Garamond"/>
        </w:rPr>
        <w:t>n/a</w:t>
      </w:r>
    </w:p>
    <w:p w:rsidR="00EA7E51" w:rsidRDefault="00EA7E51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:rsidR="00EA7E51" w:rsidRDefault="000F4357">
      <w:pPr>
        <w:pStyle w:val="Paragrafoelenco"/>
        <w:spacing w:line="360" w:lineRule="auto"/>
        <w:ind w:left="0" w:firstLine="0"/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:rsidR="00EA7E51" w:rsidRDefault="000F4357">
      <w:pPr>
        <w:pStyle w:val="Default"/>
        <w:numPr>
          <w:ilvl w:val="0"/>
          <w:numId w:val="2"/>
        </w:numPr>
        <w:tabs>
          <w:tab w:val="left" w:pos="0"/>
        </w:tabs>
        <w:spacing w:line="360" w:lineRule="auto"/>
        <w:jc w:val="both"/>
      </w:pPr>
      <w:r>
        <w:rPr>
          <w:rFonts w:ascii="Garamond" w:hAnsi="Garamond"/>
        </w:rPr>
        <w:t>verifica dell’attività svolta dal Responsabile della prevenzione della corruzione e della trasparenza per riscontrare l’adempimento degli obblighi di pubblicazione;</w:t>
      </w:r>
    </w:p>
    <w:p w:rsidR="00EA7E51" w:rsidRDefault="000F4357">
      <w:pPr>
        <w:pStyle w:val="Default"/>
        <w:numPr>
          <w:ilvl w:val="0"/>
          <w:numId w:val="2"/>
        </w:numPr>
        <w:tabs>
          <w:tab w:val="left" w:pos="0"/>
        </w:tabs>
        <w:spacing w:line="360" w:lineRule="auto"/>
        <w:jc w:val="both"/>
      </w:pPr>
      <w:r>
        <w:rPr>
          <w:rFonts w:ascii="Garamond" w:hAnsi="Garamond"/>
        </w:rPr>
        <w:t xml:space="preserve">esame della documentazione e delle banche </w:t>
      </w:r>
      <w:r>
        <w:rPr>
          <w:rFonts w:ascii="Garamond" w:hAnsi="Garamond"/>
        </w:rPr>
        <w:t>dati relative ai dati oggetto di attestazione;</w:t>
      </w:r>
    </w:p>
    <w:p w:rsidR="00EA7E51" w:rsidRDefault="000F4357">
      <w:pPr>
        <w:pStyle w:val="Default"/>
        <w:numPr>
          <w:ilvl w:val="0"/>
          <w:numId w:val="2"/>
        </w:numPr>
        <w:tabs>
          <w:tab w:val="left" w:pos="0"/>
        </w:tabs>
        <w:spacing w:line="360" w:lineRule="auto"/>
        <w:jc w:val="both"/>
      </w:pPr>
      <w:r>
        <w:rPr>
          <w:rFonts w:ascii="Garamond" w:hAnsi="Garamond"/>
        </w:rPr>
        <w:t>verifica sul sito istituzionale, anche attraverso l’utilizzo di supporti informatici.</w:t>
      </w:r>
    </w:p>
    <w:p w:rsidR="00EA7E51" w:rsidRDefault="00EA7E51">
      <w:pPr>
        <w:spacing w:line="360" w:lineRule="auto"/>
        <w:rPr>
          <w:rFonts w:ascii="Garamond" w:hAnsi="Garamond"/>
          <w:u w:val="single"/>
        </w:rPr>
      </w:pPr>
    </w:p>
    <w:p w:rsidR="00EA7E51" w:rsidRDefault="000F4357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 w:rsidR="00EA7E51" w:rsidRDefault="000F4357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bookmarkStart w:id="1" w:name="__DdeLink__723_1940039070"/>
      <w:bookmarkEnd w:id="1"/>
      <w:r>
        <w:rPr>
          <w:rFonts w:ascii="Garamond" w:hAnsi="Garamond"/>
        </w:rPr>
        <w:t>n/a</w:t>
      </w:r>
    </w:p>
    <w:p w:rsidR="00EA7E51" w:rsidRDefault="00EA7E51">
      <w:pPr>
        <w:spacing w:line="360" w:lineRule="auto"/>
        <w:rPr>
          <w:rFonts w:ascii="Garamond" w:hAnsi="Garamond"/>
          <w:b/>
          <w:u w:val="single"/>
        </w:rPr>
      </w:pPr>
    </w:p>
    <w:p w:rsidR="00EA7E51" w:rsidRDefault="000F4357">
      <w:pPr>
        <w:spacing w:line="360" w:lineRule="auto"/>
      </w:pPr>
      <w:r>
        <w:rPr>
          <w:rFonts w:ascii="Garamond" w:hAnsi="Garamond"/>
          <w:b/>
          <w:i/>
        </w:rPr>
        <w:t>Eventuale documentazione da allegare</w:t>
      </w:r>
    </w:p>
    <w:p w:rsidR="00EA7E51" w:rsidRDefault="000F4357">
      <w:pPr>
        <w:pStyle w:val="Paragrafoelenco"/>
        <w:spacing w:after="0" w:line="360" w:lineRule="auto"/>
        <w:ind w:left="0" w:firstLine="0"/>
      </w:pPr>
      <w:r>
        <w:rPr>
          <w:rFonts w:ascii="Garamond" w:hAnsi="Garamond"/>
        </w:rPr>
        <w:t>n/a</w:t>
      </w:r>
    </w:p>
    <w:sectPr w:rsidR="00EA7E51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F4357">
      <w:pPr>
        <w:spacing w:after="0" w:line="240" w:lineRule="auto"/>
      </w:pPr>
      <w:r>
        <w:separator/>
      </w:r>
    </w:p>
  </w:endnote>
  <w:endnote w:type="continuationSeparator" w:id="0">
    <w:p w:rsidR="00000000" w:rsidRDefault="000F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F4357">
      <w:pPr>
        <w:spacing w:after="0" w:line="240" w:lineRule="auto"/>
      </w:pPr>
      <w:r>
        <w:separator/>
      </w:r>
    </w:p>
  </w:footnote>
  <w:footnote w:type="continuationSeparator" w:id="0">
    <w:p w:rsidR="00000000" w:rsidRDefault="000F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E51" w:rsidRDefault="000F4357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>
      <w:rPr>
        <w:rFonts w:cs="Times New Roman"/>
        <w:b/>
      </w:rPr>
      <w:t>delibera n. 141/2019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1778"/>
    <w:multiLevelType w:val="multilevel"/>
    <w:tmpl w:val="FC2476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3A403D"/>
    <w:multiLevelType w:val="multilevel"/>
    <w:tmpl w:val="42E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8C71511"/>
    <w:multiLevelType w:val="multilevel"/>
    <w:tmpl w:val="C35C2F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51"/>
    <w:rsid w:val="000F4357"/>
    <w:rsid w:val="00E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E67F"/>
  <w15:docId w15:val="{A3F3C0DB-983B-4F53-835F-FCC5FAA2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keepNext/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qFormat/>
    <w:rPr>
      <w:sz w:val="14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qFormat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Caratteredellanota">
    <w:name w:val="Carattere della nota"/>
    <w:qFormat/>
  </w:style>
  <w:style w:type="character" w:customStyle="1" w:styleId="ListLabel1">
    <w:name w:val="ListLabel 1"/>
    <w:qFormat/>
    <w:rPr>
      <w:rFonts w:ascii="Garamond" w:hAnsi="Garamond" w:cs="Times New Roman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Garamond" w:eastAsia="Times New Roman" w:hAnsi="Garamond" w:cs="Cambri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Garamond" w:hAnsi="Garamond" w:cs="Times New Roman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Garamond" w:hAnsi="Garamond" w:cs="Cambri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paragraph" w:styleId="Titolo">
    <w:name w:val="Title"/>
    <w:basedOn w:val="Normale"/>
    <w:next w:val="Corpotesto1"/>
    <w:autoRedefine/>
    <w:qFormat/>
    <w:rsid w:val="000F4357"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testo1">
    <w:name w:val="Corpo testo1"/>
    <w:basedOn w:val="Normale"/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notaapidipagina">
    <w:name w:val="footnote text"/>
    <w:basedOn w:val="Normale"/>
    <w:qFormat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qFormat/>
    <w:pPr>
      <w:keepNext/>
      <w:suppressAutoHyphens/>
      <w:spacing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i.siciliani</dc:creator>
  <dc:description/>
  <cp:lastModifiedBy>Paolo Lombardi</cp:lastModifiedBy>
  <cp:revision>17</cp:revision>
  <cp:lastPrinted>2018-02-28T15:30:00Z</cp:lastPrinted>
  <dcterms:created xsi:type="dcterms:W3CDTF">2013-12-19T15:41:00Z</dcterms:created>
  <dcterms:modified xsi:type="dcterms:W3CDTF">2019-03-20T15:29:00Z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